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64" w:type="dxa"/>
        <w:jc w:val="center"/>
        <w:tblLook w:val="04A0" w:firstRow="1" w:lastRow="0" w:firstColumn="1" w:lastColumn="0" w:noHBand="0" w:noVBand="1"/>
      </w:tblPr>
      <w:tblGrid>
        <w:gridCol w:w="4678"/>
        <w:gridCol w:w="5586"/>
      </w:tblGrid>
      <w:tr w:rsidR="00624427">
        <w:trPr>
          <w:jc w:val="center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624427" w:rsidRDefault="002478BF" w:rsidP="001F797B">
            <w:pPr>
              <w:spacing w:before="0" w:after="0"/>
              <w:ind w:left="-426" w:right="-284" w:firstLine="238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vi-VN"/>
              </w:rPr>
              <w:t>UBND THÀNH PH</w:t>
            </w:r>
            <w:r>
              <w:rPr>
                <w:color w:val="000000"/>
                <w:sz w:val="26"/>
                <w:szCs w:val="26"/>
                <w:lang w:val="vi-VN"/>
              </w:rPr>
              <w:t>Ố</w:t>
            </w:r>
            <w:r>
              <w:rPr>
                <w:color w:val="000000"/>
                <w:sz w:val="26"/>
                <w:szCs w:val="26"/>
              </w:rPr>
              <w:t xml:space="preserve"> ĐÔNG TRI</w:t>
            </w:r>
            <w:r>
              <w:rPr>
                <w:color w:val="000000"/>
                <w:sz w:val="26"/>
                <w:szCs w:val="26"/>
              </w:rPr>
              <w:t>Ề</w:t>
            </w:r>
            <w:r>
              <w:rPr>
                <w:color w:val="000000"/>
                <w:sz w:val="26"/>
                <w:szCs w:val="26"/>
              </w:rPr>
              <w:t>U</w:t>
            </w:r>
          </w:p>
          <w:p w:rsidR="00624427" w:rsidRDefault="002478BF" w:rsidP="001F797B">
            <w:pPr>
              <w:spacing w:before="0" w:after="0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803275</wp:posOffset>
                      </wp:positionH>
                      <wp:positionV relativeFrom="paragraph">
                        <wp:posOffset>229870</wp:posOffset>
                      </wp:positionV>
                      <wp:extent cx="1303020" cy="0"/>
                      <wp:effectExtent l="0" t="4445" r="0" b="5080"/>
                      <wp:wrapNone/>
                      <wp:docPr id="1838420747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0302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5C2842" id="Straight Connector 2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3.25pt,18.1pt" to="165.8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" strokecolor="black [3213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color w:val="000000"/>
                <w:sz w:val="26"/>
                <w:szCs w:val="26"/>
              </w:rPr>
              <w:t>TRƯ</w:t>
            </w:r>
            <w:r>
              <w:rPr>
                <w:b/>
                <w:color w:val="000000"/>
                <w:sz w:val="26"/>
                <w:szCs w:val="26"/>
              </w:rPr>
              <w:t>Ờ</w:t>
            </w:r>
            <w:r>
              <w:rPr>
                <w:b/>
                <w:color w:val="000000"/>
                <w:sz w:val="26"/>
                <w:szCs w:val="26"/>
              </w:rPr>
              <w:t>NG THCS NGUY</w:t>
            </w:r>
            <w:r>
              <w:rPr>
                <w:b/>
                <w:color w:val="000000"/>
                <w:sz w:val="26"/>
                <w:szCs w:val="26"/>
              </w:rPr>
              <w:t>Ễ</w:t>
            </w:r>
            <w:r>
              <w:rPr>
                <w:b/>
                <w:color w:val="000000"/>
                <w:sz w:val="26"/>
                <w:szCs w:val="26"/>
              </w:rPr>
              <w:t>N HU</w:t>
            </w:r>
            <w:r>
              <w:rPr>
                <w:b/>
                <w:color w:val="000000"/>
                <w:sz w:val="26"/>
                <w:szCs w:val="26"/>
              </w:rPr>
              <w:t>Ệ</w:t>
            </w:r>
          </w:p>
          <w:p w:rsidR="00624427" w:rsidRDefault="00624427" w:rsidP="001F797B">
            <w:pPr>
              <w:spacing w:before="0" w:after="0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5586" w:type="dxa"/>
            <w:tcBorders>
              <w:top w:val="nil"/>
              <w:left w:val="nil"/>
              <w:bottom w:val="nil"/>
              <w:right w:val="nil"/>
            </w:tcBorders>
          </w:tcPr>
          <w:p w:rsidR="00624427" w:rsidRDefault="002478BF" w:rsidP="001F797B">
            <w:pPr>
              <w:spacing w:before="0" w:after="0"/>
              <w:ind w:left="64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Đ</w:t>
            </w:r>
            <w:r>
              <w:rPr>
                <w:b/>
                <w:color w:val="000000"/>
                <w:sz w:val="26"/>
                <w:szCs w:val="26"/>
              </w:rPr>
              <w:t>Ề</w:t>
            </w:r>
            <w:r>
              <w:rPr>
                <w:b/>
                <w:color w:val="000000"/>
                <w:sz w:val="26"/>
                <w:szCs w:val="26"/>
              </w:rPr>
              <w:t xml:space="preserve"> CƯƠNG ÔN T</w:t>
            </w:r>
            <w:r>
              <w:rPr>
                <w:b/>
                <w:color w:val="000000"/>
                <w:sz w:val="26"/>
                <w:szCs w:val="26"/>
              </w:rPr>
              <w:t>Ậ</w:t>
            </w:r>
            <w:r>
              <w:rPr>
                <w:b/>
                <w:color w:val="000000"/>
                <w:sz w:val="26"/>
                <w:szCs w:val="26"/>
              </w:rPr>
              <w:t>P KI</w:t>
            </w:r>
            <w:r>
              <w:rPr>
                <w:b/>
                <w:color w:val="000000"/>
                <w:sz w:val="26"/>
                <w:szCs w:val="26"/>
              </w:rPr>
              <w:t>Ể</w:t>
            </w:r>
            <w:r>
              <w:rPr>
                <w:b/>
                <w:color w:val="000000"/>
                <w:sz w:val="26"/>
                <w:szCs w:val="26"/>
              </w:rPr>
              <w:t>M TRA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 GI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>Ữ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 xml:space="preserve">A </w:t>
            </w:r>
            <w:r>
              <w:rPr>
                <w:b/>
                <w:color w:val="000000"/>
                <w:sz w:val="26"/>
                <w:szCs w:val="26"/>
              </w:rPr>
              <w:t xml:space="preserve">KÌ </w:t>
            </w:r>
            <w:r>
              <w:rPr>
                <w:b/>
                <w:color w:val="000000"/>
                <w:sz w:val="26"/>
                <w:szCs w:val="26"/>
                <w:lang w:val="vi-VN"/>
              </w:rPr>
              <w:t>I</w:t>
            </w:r>
            <w:r>
              <w:rPr>
                <w:b/>
                <w:color w:val="000000"/>
                <w:sz w:val="26"/>
                <w:szCs w:val="26"/>
              </w:rPr>
              <w:t>I</w:t>
            </w:r>
          </w:p>
          <w:p w:rsidR="00624427" w:rsidRDefault="002478BF" w:rsidP="001F797B">
            <w:pPr>
              <w:spacing w:before="0" w:after="0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    NĂM H</w:t>
            </w:r>
            <w:r>
              <w:rPr>
                <w:b/>
                <w:color w:val="000000"/>
                <w:sz w:val="26"/>
                <w:szCs w:val="26"/>
              </w:rPr>
              <w:t>Ọ</w:t>
            </w:r>
            <w:r>
              <w:rPr>
                <w:b/>
                <w:color w:val="000000"/>
                <w:sz w:val="26"/>
                <w:szCs w:val="26"/>
              </w:rPr>
              <w:t>C 2024-2025</w:t>
            </w:r>
          </w:p>
          <w:p w:rsidR="00624427" w:rsidRDefault="00624427" w:rsidP="001F797B">
            <w:pPr>
              <w:spacing w:before="0" w:after="0"/>
              <w:ind w:left="-426" w:right="-284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624427" w:rsidRPr="00B9186B" w:rsidRDefault="002478BF" w:rsidP="001F797B">
      <w:pPr>
        <w:spacing w:before="0" w:after="0"/>
        <w:ind w:left="-426" w:right="-284"/>
        <w:jc w:val="center"/>
        <w:rPr>
          <w:b/>
          <w:color w:val="FF0000"/>
        </w:rPr>
      </w:pPr>
      <w:r w:rsidRPr="00B9186B">
        <w:rPr>
          <w:b/>
          <w:color w:val="FF0000"/>
        </w:rPr>
        <w:t>MÔN: L</w:t>
      </w:r>
      <w:r w:rsidRPr="00B9186B">
        <w:rPr>
          <w:b/>
          <w:color w:val="FF0000"/>
        </w:rPr>
        <w:t>Ị</w:t>
      </w:r>
      <w:r w:rsidRPr="00B9186B">
        <w:rPr>
          <w:b/>
          <w:color w:val="FF0000"/>
        </w:rPr>
        <w:t>CH S</w:t>
      </w:r>
      <w:r w:rsidRPr="00B9186B">
        <w:rPr>
          <w:b/>
          <w:color w:val="FF0000"/>
        </w:rPr>
        <w:t>Ử</w:t>
      </w:r>
      <w:r w:rsidRPr="00B9186B">
        <w:rPr>
          <w:b/>
          <w:color w:val="FF0000"/>
        </w:rPr>
        <w:t xml:space="preserve"> &amp; Đ</w:t>
      </w:r>
      <w:r w:rsidRPr="00B9186B">
        <w:rPr>
          <w:b/>
          <w:color w:val="FF0000"/>
        </w:rPr>
        <w:t>Ị</w:t>
      </w:r>
      <w:r w:rsidRPr="00B9186B">
        <w:rPr>
          <w:b/>
          <w:color w:val="FF0000"/>
        </w:rPr>
        <w:t>A LÍ 6</w:t>
      </w:r>
    </w:p>
    <w:p w:rsidR="00624427" w:rsidRPr="00B9186B" w:rsidRDefault="002478BF" w:rsidP="001F797B">
      <w:pPr>
        <w:numPr>
          <w:ilvl w:val="0"/>
          <w:numId w:val="11"/>
        </w:numPr>
        <w:spacing w:before="0" w:after="0"/>
        <w:rPr>
          <w:color w:val="FF0000"/>
        </w:rPr>
      </w:pPr>
      <w:r w:rsidRPr="00B9186B">
        <w:rPr>
          <w:b/>
          <w:color w:val="FF0000"/>
          <w:spacing w:val="-8"/>
        </w:rPr>
        <w:t>PHÂN MÔN L</w:t>
      </w:r>
      <w:r w:rsidRPr="00B9186B">
        <w:rPr>
          <w:b/>
          <w:color w:val="FF0000"/>
          <w:spacing w:val="-8"/>
        </w:rPr>
        <w:t>Ị</w:t>
      </w:r>
      <w:r w:rsidRPr="00B9186B">
        <w:rPr>
          <w:b/>
          <w:color w:val="FF0000"/>
          <w:spacing w:val="-8"/>
        </w:rPr>
        <w:t>CH S</w:t>
      </w:r>
      <w:r w:rsidRPr="00B9186B">
        <w:rPr>
          <w:b/>
          <w:color w:val="FF0000"/>
          <w:spacing w:val="-8"/>
        </w:rPr>
        <w:t>Ử</w:t>
      </w:r>
    </w:p>
    <w:p w:rsidR="00624427" w:rsidRDefault="002478BF" w:rsidP="001F797B">
      <w:pPr>
        <w:numPr>
          <w:ilvl w:val="0"/>
          <w:numId w:val="12"/>
        </w:numPr>
        <w:spacing w:before="0" w:after="0"/>
        <w:rPr>
          <w:lang w:val="vi-VN"/>
        </w:rPr>
      </w:pPr>
      <w:r>
        <w:rPr>
          <w:rFonts w:eastAsia="Times New Roman"/>
          <w:color w:val="000000"/>
          <w:sz w:val="26"/>
          <w:szCs w:val="26"/>
        </w:rPr>
        <w:t xml:space="preserve">Phân tích được những tác động chính của quá trình giao lưu thương mại và văn hóa ở Đông Nam Á từ đầu </w:t>
      </w:r>
      <w:r>
        <w:rPr>
          <w:rFonts w:eastAsia="Times New Roman"/>
          <w:color w:val="000000"/>
          <w:sz w:val="26"/>
          <w:szCs w:val="26"/>
        </w:rPr>
        <w:t>Công nguyên đến thế kỉ X.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color w:val="000000"/>
          <w:spacing w:val="-2"/>
        </w:rPr>
      </w:pPr>
      <w:r>
        <w:rPr>
          <w:rFonts w:eastAsia="Times New Roman"/>
          <w:color w:val="000000"/>
          <w:spacing w:val="-2"/>
          <w:lang w:val="vi-VN"/>
        </w:rPr>
        <w:t xml:space="preserve">Em hãy cho biết </w:t>
      </w:r>
      <w:r>
        <w:rPr>
          <w:rFonts w:eastAsia="Times New Roman"/>
          <w:color w:val="000000"/>
          <w:spacing w:val="-2"/>
        </w:rPr>
        <w:t>thời gian thành lập của nước Văn Lang, Âu Lạc</w:t>
      </w:r>
      <w:r>
        <w:rPr>
          <w:rFonts w:eastAsia="Times New Roman"/>
          <w:color w:val="000000"/>
          <w:spacing w:val="-2"/>
          <w:lang w:val="vi-VN"/>
        </w:rPr>
        <w:t>.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spacing w:val="-8"/>
          <w:lang w:val="vi-VN"/>
        </w:rPr>
      </w:pPr>
      <w:r>
        <w:rPr>
          <w:rFonts w:eastAsia="Times New Roman"/>
          <w:color w:val="000000"/>
        </w:rPr>
        <w:t>Trình bày tổ chức nhà nước của Văn Lang, Âu Lạc.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color w:val="000000"/>
        </w:rPr>
      </w:pPr>
      <w:r>
        <w:rPr>
          <w:rFonts w:eastAsia="Times New Roman"/>
          <w:spacing w:val="-8"/>
          <w:lang w:val="vi-VN"/>
        </w:rPr>
        <w:t xml:space="preserve">Lễ hội Đền Hùng được tổ </w:t>
      </w:r>
      <w:bookmarkStart w:id="0" w:name="_GoBack"/>
      <w:bookmarkEnd w:id="0"/>
      <w:r>
        <w:rPr>
          <w:rFonts w:eastAsia="Times New Roman"/>
          <w:spacing w:val="-8"/>
          <w:lang w:val="vi-VN"/>
        </w:rPr>
        <w:t xml:space="preserve">chức vào ngày 10-3 âm lịch hàng  năm có ý nghĩa như thế nào? 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color w:val="000000"/>
          <w:lang w:val="vi-VN"/>
        </w:rPr>
      </w:pPr>
      <w:r>
        <w:rPr>
          <w:rFonts w:eastAsia="Times New Roman"/>
          <w:color w:val="000000"/>
          <w:lang w:val="vi-VN"/>
        </w:rPr>
        <w:t xml:space="preserve">Trình bày những nét chính </w:t>
      </w:r>
      <w:r>
        <w:rPr>
          <w:rFonts w:eastAsia="Times New Roman"/>
          <w:color w:val="000000"/>
        </w:rPr>
        <w:t xml:space="preserve">đời </w:t>
      </w:r>
      <w:r>
        <w:rPr>
          <w:rFonts w:eastAsia="Times New Roman"/>
          <w:color w:val="000000"/>
        </w:rPr>
        <w:t>sống vật chất và tinh thần của cư dân Văn Lang, Âu Lạc</w:t>
      </w:r>
      <w:r>
        <w:rPr>
          <w:rFonts w:eastAsia="Times New Roman"/>
          <w:color w:val="000000"/>
          <w:lang w:val="vi-VN"/>
        </w:rPr>
        <w:t>.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color w:val="000000"/>
          <w:spacing w:val="-2"/>
        </w:rPr>
      </w:pPr>
      <w:r>
        <w:rPr>
          <w:rFonts w:eastAsia="Times New Roman"/>
          <w:color w:val="000000"/>
          <w:spacing w:val="-2"/>
        </w:rPr>
        <w:t>Xác định phạm vi không gian</w:t>
      </w:r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  <w:spacing w:val="-2"/>
        </w:rPr>
        <w:t>của nước Văn Lang, Âu Lạc</w:t>
      </w:r>
      <w:r>
        <w:rPr>
          <w:rFonts w:eastAsia="Times New Roman"/>
          <w:color w:val="000000"/>
          <w:spacing w:val="-2"/>
          <w:lang w:val="vi-VN"/>
        </w:rPr>
        <w:t>.</w:t>
      </w:r>
    </w:p>
    <w:p w:rsidR="00624427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rFonts w:eastAsia="Times New Roman"/>
          <w:color w:val="000000"/>
          <w:lang w:val="vi-VN"/>
        </w:rPr>
      </w:pPr>
      <w:r>
        <w:rPr>
          <w:rFonts w:eastAsia="Times New Roman"/>
          <w:color w:val="000000"/>
          <w:lang w:val="vi-VN"/>
        </w:rPr>
        <w:t xml:space="preserve">Trình bày </w:t>
      </w:r>
      <w:r>
        <w:rPr>
          <w:rFonts w:eastAsia="Times New Roman"/>
          <w:color w:val="000000"/>
        </w:rPr>
        <w:t>chính sách cai trị của</w:t>
      </w:r>
      <w:r>
        <w:rPr>
          <w:rFonts w:eastAsia="Times New Roman"/>
          <w:color w:val="000000"/>
          <w:lang w:val="vi-VN"/>
        </w:rPr>
        <w:t xml:space="preserve"> các triều đại </w:t>
      </w:r>
      <w:r>
        <w:rPr>
          <w:rFonts w:eastAsia="Times New Roman"/>
          <w:color w:val="000000"/>
        </w:rPr>
        <w:t>phong kiến phương Bắc trong thời kì Bắc thuộc</w:t>
      </w:r>
      <w:r>
        <w:rPr>
          <w:rFonts w:eastAsia="Times New Roman"/>
          <w:color w:val="000000"/>
          <w:lang w:val="vi-VN"/>
        </w:rPr>
        <w:t xml:space="preserve"> (về bộ máy cai trị, kinh tế, văn hóa).</w:t>
      </w:r>
    </w:p>
    <w:p w:rsidR="00624427" w:rsidRPr="00B9186B" w:rsidRDefault="002478BF" w:rsidP="001F797B">
      <w:pPr>
        <w:widowControl w:val="0"/>
        <w:numPr>
          <w:ilvl w:val="0"/>
          <w:numId w:val="12"/>
        </w:numPr>
        <w:suppressAutoHyphens/>
        <w:spacing w:before="0" w:after="0"/>
        <w:rPr>
          <w:lang w:val="vi-VN"/>
        </w:rPr>
      </w:pPr>
      <w:r>
        <w:rPr>
          <w:rFonts w:eastAsia="Times New Roman"/>
          <w:color w:val="000000"/>
          <w:lang w:val="vi-VN"/>
        </w:rPr>
        <w:t>Trình bày</w:t>
      </w:r>
      <w:r>
        <w:rPr>
          <w:rFonts w:eastAsia="Times New Roman"/>
          <w:color w:val="000000"/>
        </w:rPr>
        <w:t xml:space="preserve"> chu</w:t>
      </w:r>
      <w:r>
        <w:rPr>
          <w:rFonts w:eastAsia="Times New Roman"/>
          <w:color w:val="000000"/>
        </w:rPr>
        <w:t>yển biến quan trọng về kinh tế, xã hội, văn hoá ở Việt Nam trong thời kì Bắc thuộc.</w:t>
      </w:r>
    </w:p>
    <w:p w:rsidR="00B9186B" w:rsidRDefault="00B9186B" w:rsidP="001F797B">
      <w:pPr>
        <w:widowControl w:val="0"/>
        <w:numPr>
          <w:ilvl w:val="0"/>
          <w:numId w:val="11"/>
        </w:numPr>
        <w:suppressAutoHyphens/>
        <w:spacing w:before="0" w:after="0"/>
        <w:rPr>
          <w:b/>
          <w:color w:val="FF0000"/>
          <w:lang w:val="vi-VN"/>
        </w:rPr>
      </w:pPr>
      <w:r w:rsidRPr="004A09E0">
        <w:rPr>
          <w:b/>
          <w:color w:val="FF0000"/>
          <w:lang w:val="vi-VN"/>
        </w:rPr>
        <w:t>PHÂN MÔN ĐỊA LÍ</w:t>
      </w:r>
    </w:p>
    <w:p w:rsidR="0076747E" w:rsidRDefault="0076747E" w:rsidP="001F797B">
      <w:pPr>
        <w:widowControl w:val="0"/>
        <w:suppressAutoHyphens/>
        <w:spacing w:before="0" w:after="0"/>
        <w:rPr>
          <w:b/>
          <w:color w:val="FF0000"/>
          <w:lang w:val="de-DE"/>
        </w:rPr>
      </w:pPr>
      <w:r w:rsidRPr="0076747E">
        <w:rPr>
          <w:b/>
          <w:color w:val="FF0000"/>
          <w:lang w:val="de-DE"/>
        </w:rPr>
        <w:t>Chương 5. Nước trên trái đất</w:t>
      </w:r>
    </w:p>
    <w:p w:rsidR="0076747E" w:rsidRPr="00744A59" w:rsidRDefault="0076747E" w:rsidP="001F797B">
      <w:pPr>
        <w:widowControl w:val="0"/>
        <w:suppressAutoHyphens/>
        <w:spacing w:before="0" w:after="0"/>
        <w:rPr>
          <w:i/>
          <w:color w:val="000000" w:themeColor="text1"/>
        </w:rPr>
      </w:pPr>
      <w:r w:rsidRPr="00744A59">
        <w:rPr>
          <w:i/>
          <w:color w:val="000000" w:themeColor="text1"/>
        </w:rPr>
        <w:t>- Bài 19. Thủy quyển và vòng tuần hoàn lớn của của nước</w:t>
      </w:r>
    </w:p>
    <w:p w:rsidR="0076747E" w:rsidRPr="0076747E" w:rsidRDefault="0076747E" w:rsidP="001F797B">
      <w:pPr>
        <w:spacing w:before="0" w:after="0"/>
        <w:rPr>
          <w:color w:val="000000" w:themeColor="text1"/>
          <w:sz w:val="27"/>
          <w:szCs w:val="27"/>
          <w:lang w:val="nl-NL"/>
        </w:rPr>
      </w:pPr>
      <w:r>
        <w:rPr>
          <w:color w:val="000000" w:themeColor="text1"/>
          <w:sz w:val="27"/>
          <w:szCs w:val="27"/>
          <w:lang w:val="nl-NL"/>
        </w:rPr>
        <w:t>+</w:t>
      </w:r>
      <w:r w:rsidRPr="0076747E">
        <w:rPr>
          <w:color w:val="000000" w:themeColor="text1"/>
          <w:sz w:val="27"/>
          <w:szCs w:val="27"/>
          <w:lang w:val="nl-NL"/>
        </w:rPr>
        <w:t xml:space="preserve"> Kể tên được các thành phần chủ yếu của thuỷ quyển.</w:t>
      </w:r>
    </w:p>
    <w:p w:rsidR="0076747E" w:rsidRPr="0076747E" w:rsidRDefault="0076747E" w:rsidP="001F797B">
      <w:pPr>
        <w:spacing w:before="0" w:after="0"/>
        <w:rPr>
          <w:color w:val="000000" w:themeColor="text1"/>
          <w:sz w:val="27"/>
          <w:szCs w:val="27"/>
          <w:lang w:val="nl-NL"/>
        </w:rPr>
      </w:pPr>
      <w:r>
        <w:rPr>
          <w:color w:val="000000" w:themeColor="text1"/>
          <w:sz w:val="27"/>
          <w:szCs w:val="27"/>
          <w:lang w:val="nl-NL"/>
        </w:rPr>
        <w:t>+</w:t>
      </w:r>
      <w:r w:rsidRPr="0076747E">
        <w:rPr>
          <w:color w:val="000000" w:themeColor="text1"/>
          <w:sz w:val="27"/>
          <w:szCs w:val="27"/>
          <w:lang w:val="nl-NL"/>
        </w:rPr>
        <w:t xml:space="preserve"> Trình bày được vòng tuần hoàn lớn của nước.</w:t>
      </w:r>
    </w:p>
    <w:p w:rsidR="0076747E" w:rsidRPr="00744A59" w:rsidRDefault="0076747E" w:rsidP="001F797B">
      <w:pPr>
        <w:widowControl w:val="0"/>
        <w:suppressAutoHyphens/>
        <w:spacing w:before="0" w:after="0"/>
        <w:rPr>
          <w:i/>
          <w:color w:val="000000"/>
          <w:sz w:val="27"/>
          <w:szCs w:val="27"/>
        </w:rPr>
      </w:pPr>
      <w:r w:rsidRPr="00744A59">
        <w:rPr>
          <w:i/>
          <w:color w:val="000000"/>
          <w:sz w:val="27"/>
          <w:szCs w:val="27"/>
        </w:rPr>
        <w:t xml:space="preserve">- </w:t>
      </w:r>
      <w:r w:rsidRPr="00744A59">
        <w:rPr>
          <w:i/>
          <w:color w:val="000000"/>
          <w:sz w:val="27"/>
          <w:szCs w:val="27"/>
        </w:rPr>
        <w:t>Bài 20. Sông và hồ. Nước ngầm và băng hà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>+</w:t>
      </w:r>
      <w:r w:rsidRPr="0076747E">
        <w:rPr>
          <w:color w:val="000000"/>
          <w:sz w:val="27"/>
          <w:szCs w:val="27"/>
          <w:lang w:val="nl-NL"/>
        </w:rPr>
        <w:t xml:space="preserve"> Mô tả được các bộ phận của một dòng sông lớn, mối quan hệ giữa mùa lũ của sông với các nguồn cấp nước sông.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 xml:space="preserve">+ </w:t>
      </w:r>
      <w:r w:rsidRPr="0076747E">
        <w:rPr>
          <w:color w:val="000000"/>
          <w:sz w:val="27"/>
          <w:szCs w:val="27"/>
          <w:lang w:val="nl-NL"/>
        </w:rPr>
        <w:t>Nêu được tầm quan trọng của việc sử dụng tổng hợp nước sông, hồ.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 xml:space="preserve">+ </w:t>
      </w:r>
      <w:r w:rsidRPr="0076747E">
        <w:rPr>
          <w:color w:val="000000"/>
          <w:sz w:val="27"/>
          <w:szCs w:val="27"/>
          <w:lang w:val="nl-NL"/>
        </w:rPr>
        <w:t>Nêu được tầm quan trọng của nước ngầm và băng hà.</w:t>
      </w:r>
    </w:p>
    <w:p w:rsidR="0076747E" w:rsidRPr="00744A59" w:rsidRDefault="0076747E" w:rsidP="001F797B">
      <w:pPr>
        <w:widowControl w:val="0"/>
        <w:suppressAutoHyphens/>
        <w:spacing w:before="0" w:after="0"/>
        <w:rPr>
          <w:i/>
          <w:color w:val="000000"/>
          <w:sz w:val="27"/>
          <w:szCs w:val="27"/>
        </w:rPr>
      </w:pPr>
      <w:r w:rsidRPr="00744A59">
        <w:rPr>
          <w:i/>
          <w:color w:val="000000"/>
          <w:sz w:val="27"/>
          <w:szCs w:val="27"/>
        </w:rPr>
        <w:t xml:space="preserve">- </w:t>
      </w:r>
      <w:r w:rsidRPr="00744A59">
        <w:rPr>
          <w:i/>
          <w:color w:val="000000"/>
          <w:sz w:val="27"/>
          <w:szCs w:val="27"/>
        </w:rPr>
        <w:t>Bài 21. Biển và đại dương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>+</w:t>
      </w:r>
      <w:r w:rsidRPr="0076747E">
        <w:rPr>
          <w:color w:val="000000"/>
          <w:sz w:val="27"/>
          <w:szCs w:val="27"/>
          <w:lang w:val="nl-NL"/>
        </w:rPr>
        <w:t xml:space="preserve"> Xác định một số đại dương trên bản đồ thế giới.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 xml:space="preserve">+ </w:t>
      </w:r>
      <w:r w:rsidRPr="0076747E">
        <w:rPr>
          <w:color w:val="000000"/>
          <w:sz w:val="27"/>
          <w:szCs w:val="27"/>
          <w:lang w:val="nl-NL"/>
        </w:rPr>
        <w:t>Nêu được sự khác biệt về nhiệt độ, độ muối giữa vùng biển nhiệt đới và vùng biển ôn đới.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>+</w:t>
      </w:r>
      <w:r w:rsidRPr="0076747E">
        <w:rPr>
          <w:color w:val="000000"/>
          <w:sz w:val="27"/>
          <w:szCs w:val="27"/>
          <w:lang w:val="nl-NL"/>
        </w:rPr>
        <w:t xml:space="preserve"> Trình bày được các hiện tượng sóng, thuỷ triều, dòng biển.</w:t>
      </w:r>
    </w:p>
    <w:p w:rsidR="0076747E" w:rsidRDefault="0076747E" w:rsidP="001F797B">
      <w:pPr>
        <w:widowControl w:val="0"/>
        <w:suppressAutoHyphens/>
        <w:spacing w:before="0" w:after="0"/>
        <w:rPr>
          <w:b/>
          <w:color w:val="FF0000"/>
          <w:sz w:val="27"/>
          <w:szCs w:val="27"/>
          <w:lang w:val="de-DE"/>
        </w:rPr>
      </w:pPr>
      <w:r w:rsidRPr="0076747E">
        <w:rPr>
          <w:b/>
          <w:color w:val="FF0000"/>
          <w:sz w:val="27"/>
          <w:szCs w:val="27"/>
          <w:lang w:val="de-DE"/>
        </w:rPr>
        <w:t>Chương 6. Đất và sinh vật trên trái đất</w:t>
      </w:r>
    </w:p>
    <w:p w:rsidR="0076747E" w:rsidRPr="00744A59" w:rsidRDefault="0076747E" w:rsidP="001F797B">
      <w:pPr>
        <w:widowControl w:val="0"/>
        <w:suppressAutoHyphens/>
        <w:spacing w:before="0" w:after="0"/>
        <w:rPr>
          <w:i/>
          <w:color w:val="000000"/>
          <w:sz w:val="27"/>
          <w:szCs w:val="27"/>
        </w:rPr>
      </w:pPr>
      <w:r w:rsidRPr="00744A59">
        <w:rPr>
          <w:i/>
          <w:color w:val="000000"/>
          <w:sz w:val="27"/>
          <w:szCs w:val="27"/>
        </w:rPr>
        <w:lastRenderedPageBreak/>
        <w:t xml:space="preserve">- </w:t>
      </w:r>
      <w:r w:rsidRPr="00744A59">
        <w:rPr>
          <w:i/>
          <w:color w:val="000000"/>
          <w:sz w:val="27"/>
          <w:szCs w:val="27"/>
        </w:rPr>
        <w:t>Bài 22. Lớp đất trên  Trái Đất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>+</w:t>
      </w:r>
      <w:r w:rsidRPr="0076747E">
        <w:rPr>
          <w:color w:val="000000"/>
          <w:sz w:val="27"/>
          <w:szCs w:val="27"/>
          <w:lang w:val="nl-NL"/>
        </w:rPr>
        <w:t xml:space="preserve"> Nêu được các tầng đất và các thành phần chính của đất.</w:t>
      </w:r>
    </w:p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>+</w:t>
      </w:r>
      <w:r w:rsidRPr="0076747E">
        <w:rPr>
          <w:color w:val="000000"/>
          <w:sz w:val="27"/>
          <w:szCs w:val="27"/>
          <w:lang w:val="nl-NL"/>
        </w:rPr>
        <w:t xml:space="preserve"> Trình bày được một số nhân tố hình thành đất.</w:t>
      </w:r>
    </w:p>
    <w:p w:rsidR="0076747E" w:rsidRPr="00744A59" w:rsidRDefault="0076747E" w:rsidP="001F797B">
      <w:pPr>
        <w:widowControl w:val="0"/>
        <w:suppressAutoHyphens/>
        <w:spacing w:before="0" w:after="0"/>
        <w:rPr>
          <w:i/>
          <w:color w:val="000000"/>
          <w:sz w:val="27"/>
          <w:szCs w:val="27"/>
        </w:rPr>
      </w:pPr>
      <w:r w:rsidRPr="00744A59">
        <w:rPr>
          <w:i/>
          <w:color w:val="000000"/>
          <w:sz w:val="27"/>
          <w:szCs w:val="27"/>
        </w:rPr>
        <w:t xml:space="preserve">- </w:t>
      </w:r>
      <w:r w:rsidRPr="00744A59">
        <w:rPr>
          <w:i/>
          <w:color w:val="000000"/>
          <w:sz w:val="27"/>
          <w:szCs w:val="27"/>
        </w:rPr>
        <w:t>Bài 23. Sự sống trên Trái Đất</w:t>
      </w:r>
    </w:p>
    <w:p w:rsid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  <w:r>
        <w:rPr>
          <w:color w:val="000000"/>
          <w:sz w:val="27"/>
          <w:szCs w:val="27"/>
          <w:lang w:val="nl-NL"/>
        </w:rPr>
        <w:t xml:space="preserve">+ </w:t>
      </w:r>
      <w:r w:rsidRPr="0076747E">
        <w:rPr>
          <w:color w:val="000000"/>
          <w:sz w:val="27"/>
          <w:szCs w:val="27"/>
          <w:lang w:val="nl-NL"/>
        </w:rPr>
        <w:t>Nêu được sự đa dạng của thế giới sinh vật ở lục địa và đại dương.</w:t>
      </w:r>
    </w:p>
    <w:p w:rsidR="0076747E" w:rsidRPr="0076747E" w:rsidRDefault="0076747E" w:rsidP="001F797B">
      <w:pPr>
        <w:spacing w:before="0" w:after="0"/>
        <w:ind w:left="567" w:right="141" w:firstLine="426"/>
        <w:jc w:val="center"/>
      </w:pPr>
      <w:r w:rsidRPr="0076747E">
        <w:t>---- Hết ----</w:t>
      </w:r>
    </w:p>
    <w:tbl>
      <w:tblPr>
        <w:tblStyle w:val="TableGrid10"/>
        <w:tblW w:w="9887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3"/>
        <w:gridCol w:w="2304"/>
        <w:gridCol w:w="1647"/>
        <w:gridCol w:w="2433"/>
      </w:tblGrid>
      <w:tr w:rsidR="0076747E" w:rsidRPr="0076747E" w:rsidTr="00EF115B">
        <w:trPr>
          <w:trHeight w:val="1597"/>
        </w:trPr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Duyệt của tổ chuyên môn</w:t>
            </w: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rFonts w:eastAsia="Times New Roman"/>
                <w:b/>
                <w:iCs/>
              </w:rPr>
            </w:pP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rFonts w:eastAsia="Times New Roman"/>
                <w:b/>
                <w:iCs/>
                <w:noProof/>
              </w:rPr>
              <w:drawing>
                <wp:inline distT="0" distB="0" distL="0" distR="0" wp14:anchorId="280022CC" wp14:editId="2843AAFA">
                  <wp:extent cx="1531620" cy="664210"/>
                  <wp:effectExtent l="0" t="0" r="0" b="254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620" cy="6642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Người xây dựng</w:t>
            </w: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noProof/>
              </w:rPr>
              <w:drawing>
                <wp:inline distT="0" distB="0" distL="114300" distR="114300" wp14:anchorId="4702FB82" wp14:editId="58777707">
                  <wp:extent cx="1623695" cy="487045"/>
                  <wp:effectExtent l="0" t="0" r="6985" b="63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3695" cy="487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6747E">
              <w:rPr>
                <w:b/>
                <w:noProof/>
              </w:rPr>
              <w:drawing>
                <wp:inline distT="0" distB="0" distL="0" distR="0" wp14:anchorId="7A1E2859" wp14:editId="71FED23E">
                  <wp:extent cx="1365885" cy="704215"/>
                  <wp:effectExtent l="0" t="0" r="5715" b="1206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5885" cy="7042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6747E" w:rsidRPr="0076747E" w:rsidTr="00EF115B"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Nguyễn Thị Hậu</w:t>
            </w: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</w:p>
        </w:tc>
        <w:tc>
          <w:tcPr>
            <w:tcW w:w="4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Lê Thị Mai Hiên</w:t>
            </w: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Nguyễn Thị Dung</w:t>
            </w:r>
          </w:p>
        </w:tc>
      </w:tr>
      <w:tr w:rsidR="0076747E" w:rsidRPr="0076747E" w:rsidTr="00EF115B">
        <w:tc>
          <w:tcPr>
            <w:tcW w:w="3503" w:type="dxa"/>
            <w:tcBorders>
              <w:top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</w:p>
        </w:tc>
        <w:tc>
          <w:tcPr>
            <w:tcW w:w="3951" w:type="dxa"/>
            <w:gridSpan w:val="2"/>
            <w:tcBorders>
              <w:top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Duyệt của BGH</w:t>
            </w:r>
          </w:p>
          <w:p w:rsidR="0076747E" w:rsidRPr="0076747E" w:rsidRDefault="0076747E" w:rsidP="001F797B">
            <w:pPr>
              <w:spacing w:before="0" w:after="0"/>
              <w:ind w:right="141"/>
              <w:jc w:val="right"/>
              <w:rPr>
                <w:b/>
              </w:rPr>
            </w:pPr>
            <w:r w:rsidRPr="0076747E">
              <w:rPr>
                <w:rFonts w:eastAsia="Times New Roman"/>
                <w:noProof/>
                <w:sz w:val="26"/>
                <w:szCs w:val="24"/>
              </w:rPr>
              <w:drawing>
                <wp:inline distT="0" distB="0" distL="0" distR="0" wp14:anchorId="57D494BA" wp14:editId="115A7552">
                  <wp:extent cx="2918460" cy="1097280"/>
                  <wp:effectExtent l="0" t="0" r="0" b="7620"/>
                  <wp:docPr id="4" name="Picture 4" descr="CK NHÀ TRƯỜ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CK NHÀ TRƯỜ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846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</w:p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  <w:r w:rsidRPr="0076747E">
              <w:rPr>
                <w:b/>
              </w:rPr>
              <w:t>Vũ Minh Tân</w:t>
            </w:r>
          </w:p>
        </w:tc>
        <w:tc>
          <w:tcPr>
            <w:tcW w:w="2433" w:type="dxa"/>
            <w:tcBorders>
              <w:top w:val="nil"/>
            </w:tcBorders>
          </w:tcPr>
          <w:p w:rsidR="0076747E" w:rsidRPr="0076747E" w:rsidRDefault="0076747E" w:rsidP="001F797B">
            <w:pPr>
              <w:spacing w:before="0" w:after="0"/>
              <w:ind w:right="141"/>
              <w:jc w:val="center"/>
              <w:rPr>
                <w:b/>
              </w:rPr>
            </w:pPr>
          </w:p>
        </w:tc>
      </w:tr>
    </w:tbl>
    <w:p w:rsidR="0076747E" w:rsidRPr="0076747E" w:rsidRDefault="0076747E" w:rsidP="001F797B">
      <w:pPr>
        <w:spacing w:before="0" w:after="0"/>
        <w:rPr>
          <w:color w:val="000000"/>
          <w:sz w:val="27"/>
          <w:szCs w:val="27"/>
          <w:lang w:val="nl-NL"/>
        </w:rPr>
      </w:pPr>
    </w:p>
    <w:p w:rsidR="0076747E" w:rsidRPr="0076747E" w:rsidRDefault="0076747E" w:rsidP="001F797B">
      <w:pPr>
        <w:widowControl w:val="0"/>
        <w:suppressAutoHyphens/>
        <w:spacing w:before="0" w:after="0"/>
        <w:rPr>
          <w:b/>
          <w:color w:val="FF0000"/>
          <w:lang w:val="vi-VN"/>
        </w:rPr>
      </w:pPr>
    </w:p>
    <w:sectPr w:rsidR="0076747E" w:rsidRPr="0076747E">
      <w:pgSz w:w="11906" w:h="16838"/>
      <w:pgMar w:top="1134" w:right="1134" w:bottom="1134" w:left="1701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8BF" w:rsidRDefault="002478BF">
      <w:pPr>
        <w:spacing w:line="240" w:lineRule="auto"/>
      </w:pPr>
      <w:r>
        <w:separator/>
      </w:r>
    </w:p>
  </w:endnote>
  <w:endnote w:type="continuationSeparator" w:id="0">
    <w:p w:rsidR="002478BF" w:rsidRDefault="002478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8BF" w:rsidRDefault="002478BF">
      <w:pPr>
        <w:spacing w:before="0" w:after="0"/>
      </w:pPr>
      <w:r>
        <w:separator/>
      </w:r>
    </w:p>
  </w:footnote>
  <w:footnote w:type="continuationSeparator" w:id="0">
    <w:p w:rsidR="002478BF" w:rsidRDefault="002478B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745BF61"/>
    <w:multiLevelType w:val="singleLevel"/>
    <w:tmpl w:val="8745BF6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10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1" w15:restartNumberingAfterBreak="0">
    <w:nsid w:val="2C304F25"/>
    <w:multiLevelType w:val="singleLevel"/>
    <w:tmpl w:val="2C304F25"/>
    <w:lvl w:ilvl="0">
      <w:start w:val="1"/>
      <w:numFmt w:val="upperLetter"/>
      <w:suff w:val="space"/>
      <w:lvlText w:val="%1."/>
      <w:lvlJc w:val="left"/>
      <w:rPr>
        <w:rFonts w:ascii="Times New Roman" w:hAnsi="Times New Roman" w:cs="Times New Roman" w:hint="default"/>
        <w:b/>
        <w:bCs/>
        <w:sz w:val="28"/>
        <w:szCs w:val="28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913CA9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1F797B"/>
    <w:rsid w:val="00201333"/>
    <w:rsid w:val="00210FA7"/>
    <w:rsid w:val="00216417"/>
    <w:rsid w:val="002478BF"/>
    <w:rsid w:val="0026631D"/>
    <w:rsid w:val="002C2F53"/>
    <w:rsid w:val="0033518C"/>
    <w:rsid w:val="003437C2"/>
    <w:rsid w:val="0036029A"/>
    <w:rsid w:val="00377186"/>
    <w:rsid w:val="003A1C03"/>
    <w:rsid w:val="00414627"/>
    <w:rsid w:val="00425D63"/>
    <w:rsid w:val="0044216E"/>
    <w:rsid w:val="004643D8"/>
    <w:rsid w:val="00497C24"/>
    <w:rsid w:val="004A09E0"/>
    <w:rsid w:val="004C5B79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4427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4A59"/>
    <w:rsid w:val="00746C14"/>
    <w:rsid w:val="0076747E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8F669A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9186B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59E43300"/>
    <w:rsid w:val="74913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D9CC56"/>
  <w15:docId w15:val="{0D42A6F4-B15A-4FC8-92B9-600F176F3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Normal Indent" w:qFormat="1"/>
    <w:lsdException w:name="footnote text" w:qFormat="1"/>
    <w:lsdException w:name="annotation text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qFormat="1"/>
    <w:lsdException w:name="macro" w:qFormat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Subtitle" w:qFormat="1"/>
    <w:lsdException w:name="Date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HTML Acronym" w:qFormat="1"/>
    <w:lsdException w:name="HTML Address" w:qFormat="1"/>
    <w:lsdException w:name="HTML Definition" w:qFormat="1"/>
    <w:lsdException w:name="HTML Preformatted" w:qFormat="1"/>
    <w:lsdException w:name="HTML Typewriter" w:qFormat="1"/>
    <w:lsdException w:name="HTML Variable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/>
    <w:lsdException w:name="Table Classic 3" w:semiHidden="1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/>
    <w:lsdException w:name="Table Grid 2" w:semiHidden="1" w:unhideWhenUsed="1" w:qFormat="1"/>
    <w:lsdException w:name="Table Grid 3" w:semiHidden="1" w:unhideWhenUsed="1"/>
    <w:lsdException w:name="Table Grid 4" w:semiHidden="1" w:unhideWhenUsed="1" w:qFormat="1"/>
    <w:lsdException w:name="Table Grid 5" w:semiHidden="1" w:unhideWhenUsed="1"/>
    <w:lsdException w:name="Table Grid 6" w:semiHidden="1" w:unhideWhenUsed="1"/>
    <w:lsdException w:name="Table Grid 7" w:semiHidden="1" w:unhideWhenUsed="1" w:qFormat="1"/>
    <w:lsdException w:name="Table Grid 8" w:semiHidden="1" w:unhideWhenUsed="1" w:qFormat="1"/>
    <w:lsdException w:name="Table List 1" w:semiHidden="1" w:unhideWhenUsed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/>
    <w:lsdException w:name="Colorful Shading" w:uiPriority="71" w:qFormat="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 w:qFormat="1"/>
    <w:lsdException w:name="Medium Grid 2 Accent 2" w:uiPriority="68"/>
    <w:lsdException w:name="Medium Grid 3 Accent 2" w:uiPriority="69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/>
    <w:lsdException w:name="Colorful List Accent 3" w:uiPriority="72" w:qFormat="1"/>
    <w:lsdException w:name="Colorful Grid Accent 3" w:uiPriority="73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/>
    <w:lsdException w:name="Medium Grid 3 Accent 4" w:uiPriority="69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 w:line="324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ind w:leftChars="700" w:left="1440" w:rightChars="700" w:right="1440"/>
    </w:pPr>
  </w:style>
  <w:style w:type="paragraph" w:styleId="BodyText">
    <w:name w:val="Body Text"/>
    <w:basedOn w:val="Normal"/>
    <w:qFormat/>
  </w:style>
  <w:style w:type="paragraph" w:styleId="BodyText2">
    <w:name w:val="Body Text 2"/>
    <w:basedOn w:val="Normal"/>
    <w:qFormat/>
    <w:pPr>
      <w:spacing w:line="480" w:lineRule="auto"/>
    </w:pPr>
  </w:style>
  <w:style w:type="paragraph" w:styleId="BodyText3">
    <w:name w:val="Body Text 3"/>
    <w:basedOn w:val="Normal"/>
    <w:qFormat/>
    <w:rPr>
      <w:sz w:val="16"/>
      <w:szCs w:val="16"/>
    </w:rPr>
  </w:style>
  <w:style w:type="paragraph" w:styleId="BodyTextFirstIndent">
    <w:name w:val="Body Text First Indent"/>
    <w:basedOn w:val="BodyText"/>
    <w:pPr>
      <w:ind w:firstLineChars="100" w:firstLine="420"/>
    </w:pPr>
  </w:style>
  <w:style w:type="paragraph" w:styleId="BodyTextIndent">
    <w:name w:val="Body Text Indent"/>
    <w:basedOn w:val="Normal"/>
    <w:qFormat/>
    <w:pPr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pPr>
      <w:spacing w:line="480" w:lineRule="auto"/>
      <w:ind w:leftChars="200" w:left="420"/>
    </w:pPr>
  </w:style>
  <w:style w:type="paragraph" w:styleId="BodyTextIndent3">
    <w:name w:val="Body Text Indent 3"/>
    <w:basedOn w:val="Normal"/>
    <w:qFormat/>
    <w:pPr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  <w:sz w:val="20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  <w:pPr>
      <w:jc w:val="left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  <w:jc w:val="left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paragraph" w:styleId="FootnoteText">
    <w:name w:val="footnote text"/>
    <w:basedOn w:val="Normal"/>
    <w:qFormat/>
    <w:pPr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rPr>
      <w:i/>
      <w:iCs/>
    </w:rPr>
  </w:style>
  <w:style w:type="character" w:styleId="HTMLCode">
    <w:name w:val="HTML Code"/>
    <w:basedOn w:val="DefaultParagraphFont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  <w:sz w:val="20"/>
    </w:rPr>
  </w:style>
  <w:style w:type="character" w:styleId="HTMLSample">
    <w:name w:val="HTML Sample"/>
    <w:basedOn w:val="DefaultParagraphFont"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qFormat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ind w:leftChars="200" w:left="420"/>
    </w:pPr>
  </w:style>
  <w:style w:type="paragraph" w:styleId="ListContinue2">
    <w:name w:val="List Continue 2"/>
    <w:basedOn w:val="Normal"/>
    <w:qFormat/>
    <w:pPr>
      <w:ind w:leftChars="400" w:left="840"/>
    </w:pPr>
  </w:style>
  <w:style w:type="paragraph" w:styleId="ListContinue3">
    <w:name w:val="List Continue 3"/>
    <w:basedOn w:val="Normal"/>
    <w:qFormat/>
    <w:pPr>
      <w:ind w:leftChars="600" w:left="1260"/>
    </w:pPr>
  </w:style>
  <w:style w:type="paragraph" w:styleId="ListContinue4">
    <w:name w:val="List Continue 4"/>
    <w:basedOn w:val="Normal"/>
    <w:qFormat/>
    <w:pPr>
      <w:ind w:leftChars="800" w:left="1680"/>
    </w:pPr>
  </w:style>
  <w:style w:type="paragraph" w:styleId="ListContinue5">
    <w:name w:val="List Continue 5"/>
    <w:basedOn w:val="Normal"/>
    <w:qFormat/>
    <w:pPr>
      <w:ind w:leftChars="1000" w:left="21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qFormat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pPr>
      <w:widowControl w:val="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pPr>
      <w:widowControl w:val="0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pPr>
      <w:widowControl w:val="0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pPr>
      <w:widowControl w:val="0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pPr>
      <w:widowControl w:val="0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pPr>
      <w:widowControl w:val="0"/>
      <w:jc w:val="both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</w:style>
  <w:style w:type="paragraph" w:styleId="TOC2">
    <w:name w:val="toc 2"/>
    <w:basedOn w:val="Normal"/>
    <w:next w:val="Normal"/>
    <w:pPr>
      <w:ind w:leftChars="200" w:left="420"/>
    </w:pPr>
  </w:style>
  <w:style w:type="paragraph" w:styleId="TOC3">
    <w:name w:val="toc 3"/>
    <w:basedOn w:val="Normal"/>
    <w:next w:val="Normal"/>
    <w:pPr>
      <w:ind w:leftChars="400" w:left="840"/>
    </w:pPr>
  </w:style>
  <w:style w:type="paragraph" w:styleId="TOC4">
    <w:name w:val="toc 4"/>
    <w:basedOn w:val="Normal"/>
    <w:next w:val="Normal"/>
    <w:pPr>
      <w:ind w:leftChars="600" w:left="1260"/>
    </w:pPr>
  </w:style>
  <w:style w:type="paragraph" w:styleId="TOC5">
    <w:name w:val="toc 5"/>
    <w:basedOn w:val="Normal"/>
    <w:next w:val="Normal"/>
    <w:pPr>
      <w:ind w:leftChars="800" w:left="1680"/>
    </w:pPr>
  </w:style>
  <w:style w:type="paragraph" w:styleId="TOC6">
    <w:name w:val="toc 6"/>
    <w:basedOn w:val="Normal"/>
    <w:next w:val="Normal"/>
    <w:pPr>
      <w:ind w:leftChars="1000" w:left="2100"/>
    </w:pPr>
  </w:style>
  <w:style w:type="paragraph" w:styleId="TOC7">
    <w:name w:val="toc 7"/>
    <w:basedOn w:val="Normal"/>
    <w:next w:val="Normal"/>
    <w:pPr>
      <w:ind w:leftChars="1200" w:left="2520"/>
    </w:pPr>
  </w:style>
  <w:style w:type="paragraph" w:styleId="TOC8">
    <w:name w:val="toc 8"/>
    <w:basedOn w:val="Normal"/>
    <w:next w:val="Normal"/>
    <w:pPr>
      <w:ind w:leftChars="1400" w:left="2940"/>
    </w:pPr>
  </w:style>
  <w:style w:type="paragraph" w:styleId="TOC9">
    <w:name w:val="toc 9"/>
    <w:basedOn w:val="Normal"/>
    <w:next w:val="Normal"/>
    <w:pPr>
      <w:ind w:leftChars="1600" w:left="3360"/>
    </w:pPr>
  </w:style>
  <w:style w:type="table" w:styleId="LightShading">
    <w:name w:val="Light Shading"/>
    <w:basedOn w:val="TableNormal"/>
    <w:uiPriority w:val="60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Borders>
        <w:top w:val="single" w:sz="8" w:space="0" w:color="4F81BD"/>
        <w:bottom w:val="single" w:sz="8" w:space="0" w:color="4F81B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Borders>
        <w:top w:val="single" w:sz="8" w:space="0" w:color="C0504D"/>
        <w:bottom w:val="single" w:sz="8" w:space="0" w:color="C0504D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Borders>
        <w:top w:val="single" w:sz="8" w:space="0" w:color="9BBB59"/>
        <w:bottom w:val="single" w:sz="8" w:space="0" w:color="9BBB59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Borders>
        <w:top w:val="single" w:sz="8" w:space="0" w:color="8064A2"/>
        <w:bottom w:val="single" w:sz="8" w:space="0" w:color="8064A2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Borders>
        <w:top w:val="single" w:sz="8" w:space="0" w:color="4BACC6"/>
        <w:bottom w:val="single" w:sz="8" w:space="0" w:color="4BACC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Borders>
        <w:top w:val="single" w:sz="8" w:space="0" w:color="F79646"/>
        <w:bottom w:val="single" w:sz="8" w:space="0" w:color="F79646"/>
      </w:tblBorders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SimSun" w:eastAsia="Courier New" w:hAnsi="SimSun" w:cs="Times New Roman"/>
      <w:color w:val="000000"/>
    </w:rPr>
    <w:tblPr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rPr>
      <w:color w:val="000000"/>
    </w:rPr>
    <w:tblPr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TableGrid10">
    <w:name w:val="Table Grid1"/>
    <w:basedOn w:val="TableNormal"/>
    <w:next w:val="TableGrid"/>
    <w:uiPriority w:val="39"/>
    <w:qFormat/>
    <w:rsid w:val="0076747E"/>
    <w:rPr>
      <w:rFonts w:ascii="Times New Roman" w:eastAsia="Calibri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Hiên Lê Thị Mai</dc:creator>
  <cp:lastModifiedBy>ADMIN</cp:lastModifiedBy>
  <cp:revision>11</cp:revision>
  <dcterms:created xsi:type="dcterms:W3CDTF">2025-03-09T20:23:00Z</dcterms:created>
  <dcterms:modified xsi:type="dcterms:W3CDTF">2025-03-10T00:20:00Z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5F5ED676C9E94C6DBBDA742B0F752962_11</vt:lpwstr>
  </property>
</Properties>
</file>